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DD34" w14:textId="24280CAF" w:rsidR="00DE5EAF" w:rsidRPr="00DE5EAF" w:rsidRDefault="00DE5EAF" w:rsidP="00DE5E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Korona na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Torę</w:t>
      </w:r>
      <w:r w:rsidRPr="00DE5EAF">
        <w:rPr>
          <w:rFonts w:ascii="Times New Roman" w:hAnsi="Times New Roman" w:cs="Times New Roman"/>
          <w:b/>
          <w:bCs/>
          <w:sz w:val="24"/>
          <w:szCs w:val="24"/>
          <w:lang w:val="pl-PL"/>
        </w:rPr>
        <w:t>,  technika</w:t>
      </w:r>
      <w:proofErr w:type="gramEnd"/>
      <w:r w:rsidRPr="00DE5EA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: </w:t>
      </w:r>
      <w:r w:rsidR="00C8155A">
        <w:rPr>
          <w:rFonts w:ascii="Times New Roman" w:hAnsi="Times New Roman" w:cs="Times New Roman"/>
          <w:b/>
          <w:bCs/>
          <w:sz w:val="24"/>
          <w:szCs w:val="24"/>
          <w:lang w:val="pl-PL"/>
        </w:rPr>
        <w:t>srebro</w:t>
      </w:r>
      <w:r w:rsidR="00316DA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C8155A">
        <w:rPr>
          <w:rFonts w:ascii="Times New Roman" w:hAnsi="Times New Roman" w:cs="Times New Roman"/>
          <w:b/>
          <w:bCs/>
          <w:sz w:val="24"/>
          <w:szCs w:val="24"/>
          <w:lang w:val="pl-PL"/>
        </w:rPr>
        <w:t>repusowane</w:t>
      </w:r>
      <w:r w:rsidR="00316DAC">
        <w:rPr>
          <w:rFonts w:ascii="Times New Roman" w:hAnsi="Times New Roman" w:cs="Times New Roman"/>
          <w:b/>
          <w:bCs/>
          <w:sz w:val="24"/>
          <w:szCs w:val="24"/>
          <w:lang w:val="pl-PL"/>
        </w:rPr>
        <w:t>, grawerowane</w:t>
      </w:r>
      <w:r w:rsidRPr="00DE5EA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wymiary: </w:t>
      </w:r>
      <w:r w:rsidR="00316DA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15 </w:t>
      </w:r>
      <w:r w:rsidRPr="00DE5EA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cm wysokości na </w:t>
      </w:r>
      <w:r w:rsidR="00316DA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22 </w:t>
      </w:r>
      <w:r w:rsidRPr="00DE5EA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cm szerokości. </w:t>
      </w:r>
    </w:p>
    <w:p w14:paraId="2D9FE497" w14:textId="0E88370B" w:rsidR="00DE5EAF" w:rsidRPr="00DE5EAF" w:rsidRDefault="00316DAC" w:rsidP="00DE5E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</w:t>
      </w:r>
      <w:r w:rsidR="00DE5EAF" w:rsidRPr="00DE5EA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należy do zbiorów Muzeum POLIN w Warszawie. </w:t>
      </w:r>
    </w:p>
    <w:p w14:paraId="2F8F44DF" w14:textId="77777777" w:rsidR="00DE5EAF" w:rsidRDefault="00DE5EAF" w:rsidP="00FF31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F04D6E2" w14:textId="2AA5A3F2" w:rsidR="00843E40" w:rsidRPr="00FF31C9" w:rsidRDefault="00EA3F90" w:rsidP="00FF31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F31C9">
        <w:rPr>
          <w:rFonts w:ascii="Times New Roman" w:hAnsi="Times New Roman" w:cs="Times New Roman"/>
          <w:sz w:val="24"/>
          <w:szCs w:val="24"/>
          <w:lang w:val="pl-PL"/>
        </w:rPr>
        <w:t>Otwarta srebrna korona</w:t>
      </w:r>
      <w:r w:rsidR="00F13027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 na Torę</w:t>
      </w:r>
      <w:r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 o </w:t>
      </w:r>
      <w:r w:rsidR="0085003B" w:rsidRPr="00FF31C9">
        <w:rPr>
          <w:rFonts w:ascii="Times New Roman" w:hAnsi="Times New Roman" w:cs="Times New Roman"/>
          <w:sz w:val="24"/>
          <w:szCs w:val="24"/>
          <w:lang w:val="pl-PL"/>
        </w:rPr>
        <w:t>wysokości ok. 15 cm i sze</w:t>
      </w:r>
      <w:r w:rsidR="00F13027" w:rsidRPr="00FF31C9">
        <w:rPr>
          <w:rFonts w:ascii="Times New Roman" w:hAnsi="Times New Roman" w:cs="Times New Roman"/>
          <w:sz w:val="24"/>
          <w:szCs w:val="24"/>
          <w:lang w:val="pl-PL"/>
        </w:rPr>
        <w:t>rokości</w:t>
      </w:r>
      <w:r w:rsidR="00F61D8B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 22cm.</w:t>
      </w:r>
      <w:r w:rsidR="00DB515A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 Jej kształt lekko rozszerza się ku górze</w:t>
      </w:r>
      <w:r w:rsidR="00FA41A5" w:rsidRPr="00FF31C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9A64EEF" w14:textId="6A36033F" w:rsidR="00FA41A5" w:rsidRPr="00DE5EAF" w:rsidRDefault="00892E40" w:rsidP="00FF31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Dzieli się na trzy </w:t>
      </w:r>
      <w:r w:rsidR="00E40751">
        <w:rPr>
          <w:rFonts w:ascii="Times New Roman" w:hAnsi="Times New Roman" w:cs="Times New Roman"/>
          <w:sz w:val="24"/>
          <w:szCs w:val="24"/>
          <w:lang w:val="pl-PL"/>
        </w:rPr>
        <w:t>obręcze wyglądające jakby były ustawione na sobie:</w:t>
      </w:r>
      <w:r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 górny, z </w:t>
      </w:r>
      <w:r w:rsidRPr="00DE5EAF">
        <w:rPr>
          <w:rFonts w:ascii="Times New Roman" w:hAnsi="Times New Roman" w:cs="Times New Roman"/>
          <w:sz w:val="24"/>
          <w:szCs w:val="24"/>
          <w:lang w:val="pl-PL"/>
        </w:rPr>
        <w:t>ząbkowanym zwieńczeniem</w:t>
      </w:r>
      <w:r w:rsidR="00953C2D" w:rsidRPr="00DE5EAF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Pr="00DE5EAF">
        <w:rPr>
          <w:rFonts w:ascii="Times New Roman" w:hAnsi="Times New Roman" w:cs="Times New Roman"/>
          <w:sz w:val="24"/>
          <w:szCs w:val="24"/>
          <w:lang w:val="pl-PL"/>
        </w:rPr>
        <w:t>obejmujący ok. ½ wysokości przedmiotu,</w:t>
      </w:r>
      <w:r w:rsidR="00953C2D" w:rsidRPr="00DE5EAF">
        <w:rPr>
          <w:rFonts w:ascii="Times New Roman" w:hAnsi="Times New Roman" w:cs="Times New Roman"/>
          <w:sz w:val="24"/>
          <w:szCs w:val="24"/>
          <w:lang w:val="pl-PL"/>
        </w:rPr>
        <w:t xml:space="preserve"> środkowy pas z </w:t>
      </w:r>
      <w:r w:rsidR="006D0328" w:rsidRPr="00DE5EAF">
        <w:rPr>
          <w:rFonts w:ascii="Times New Roman" w:hAnsi="Times New Roman" w:cs="Times New Roman"/>
          <w:sz w:val="24"/>
          <w:szCs w:val="24"/>
          <w:lang w:val="pl-PL"/>
        </w:rPr>
        <w:t>przedstawieniami różnych zwierząt i obiektów</w:t>
      </w:r>
      <w:r w:rsidR="00953C2D" w:rsidRPr="00DE5EAF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="00DF38EE" w:rsidRPr="00DE5EAF">
        <w:rPr>
          <w:rFonts w:ascii="Times New Roman" w:hAnsi="Times New Roman" w:cs="Times New Roman"/>
          <w:sz w:val="24"/>
          <w:szCs w:val="24"/>
          <w:lang w:val="pl-PL"/>
        </w:rPr>
        <w:t>wąski</w:t>
      </w:r>
      <w:r w:rsidR="00953C2D" w:rsidRPr="00DE5EAF">
        <w:rPr>
          <w:rFonts w:ascii="Times New Roman" w:hAnsi="Times New Roman" w:cs="Times New Roman"/>
          <w:sz w:val="24"/>
          <w:szCs w:val="24"/>
          <w:lang w:val="pl-PL"/>
        </w:rPr>
        <w:t>, złoty pasek u dołu</w:t>
      </w:r>
      <w:r w:rsidR="006D0328" w:rsidRPr="00DE5EAF">
        <w:rPr>
          <w:rFonts w:ascii="Times New Roman" w:hAnsi="Times New Roman" w:cs="Times New Roman"/>
          <w:sz w:val="24"/>
          <w:szCs w:val="24"/>
          <w:lang w:val="pl-PL"/>
        </w:rPr>
        <w:t>, pozbawiony dekoracji.</w:t>
      </w:r>
    </w:p>
    <w:p w14:paraId="27316EBB" w14:textId="4C6BD35E" w:rsidR="00453159" w:rsidRDefault="0062321B" w:rsidP="00FF31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E5EAF">
        <w:rPr>
          <w:rFonts w:ascii="Times New Roman" w:hAnsi="Times New Roman" w:cs="Times New Roman"/>
          <w:sz w:val="24"/>
          <w:szCs w:val="24"/>
          <w:lang w:val="pl-PL"/>
        </w:rPr>
        <w:t xml:space="preserve">Ząbkowanie </w:t>
      </w:r>
      <w:r w:rsidR="00E40751">
        <w:rPr>
          <w:rFonts w:ascii="Times New Roman" w:hAnsi="Times New Roman" w:cs="Times New Roman"/>
          <w:sz w:val="24"/>
          <w:szCs w:val="24"/>
          <w:lang w:val="pl-PL"/>
        </w:rPr>
        <w:t xml:space="preserve">obręczy </w:t>
      </w:r>
      <w:r w:rsidRPr="00DE5EAF">
        <w:rPr>
          <w:rFonts w:ascii="Times New Roman" w:hAnsi="Times New Roman" w:cs="Times New Roman"/>
          <w:sz w:val="24"/>
          <w:szCs w:val="24"/>
          <w:lang w:val="pl-PL"/>
        </w:rPr>
        <w:t>górne</w:t>
      </w:r>
      <w:r w:rsidR="00E40751">
        <w:rPr>
          <w:rFonts w:ascii="Times New Roman" w:hAnsi="Times New Roman" w:cs="Times New Roman"/>
          <w:sz w:val="24"/>
          <w:szCs w:val="24"/>
          <w:lang w:val="pl-PL"/>
        </w:rPr>
        <w:t xml:space="preserve">j </w:t>
      </w:r>
      <w:r w:rsidRPr="00DE5EAF">
        <w:rPr>
          <w:rFonts w:ascii="Times New Roman" w:hAnsi="Times New Roman" w:cs="Times New Roman"/>
          <w:sz w:val="24"/>
          <w:szCs w:val="24"/>
          <w:lang w:val="pl-PL"/>
        </w:rPr>
        <w:t>tworzy</w:t>
      </w:r>
      <w:r w:rsidR="006D0328" w:rsidRPr="00DE5EAF">
        <w:rPr>
          <w:rFonts w:ascii="Times New Roman" w:hAnsi="Times New Roman" w:cs="Times New Roman"/>
          <w:sz w:val="24"/>
          <w:szCs w:val="24"/>
          <w:lang w:val="pl-PL"/>
        </w:rPr>
        <w:t xml:space="preserve"> sześć półkolistych zwieńczeń</w:t>
      </w:r>
      <w:r w:rsidR="003E420C" w:rsidRPr="00DE5EAF">
        <w:rPr>
          <w:rFonts w:ascii="Times New Roman" w:hAnsi="Times New Roman" w:cs="Times New Roman"/>
          <w:sz w:val="24"/>
          <w:szCs w:val="24"/>
          <w:lang w:val="pl-PL"/>
        </w:rPr>
        <w:t xml:space="preserve">, które </w:t>
      </w:r>
      <w:r w:rsidR="00C228C7" w:rsidRPr="00DE5EAF">
        <w:rPr>
          <w:rFonts w:ascii="Times New Roman" w:hAnsi="Times New Roman" w:cs="Times New Roman"/>
          <w:sz w:val="24"/>
          <w:szCs w:val="24"/>
          <w:lang w:val="pl-PL"/>
        </w:rPr>
        <w:t>oddzielają od siebie</w:t>
      </w:r>
      <w:r w:rsidR="003E420C" w:rsidRPr="00DE5EAF">
        <w:rPr>
          <w:rFonts w:ascii="Times New Roman" w:hAnsi="Times New Roman" w:cs="Times New Roman"/>
          <w:sz w:val="24"/>
          <w:szCs w:val="24"/>
          <w:lang w:val="pl-PL"/>
        </w:rPr>
        <w:t xml:space="preserve"> niewielkie odstępy</w:t>
      </w:r>
      <w:r w:rsidR="00E40751" w:rsidRPr="00E40751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E40751">
        <w:rPr>
          <w:rFonts w:ascii="Times New Roman" w:hAnsi="Times New Roman" w:cs="Times New Roman"/>
          <w:sz w:val="24"/>
          <w:szCs w:val="24"/>
          <w:lang w:val="pl-PL"/>
        </w:rPr>
        <w:t>Krawędzie tego falistego zwieńczenia unoszą się i opadają</w:t>
      </w:r>
      <w:r w:rsidR="00DC1F9A" w:rsidRPr="00DE5EAF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DC1F9A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727D1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W pasie </w:t>
      </w:r>
      <w:r w:rsidR="00C228C7" w:rsidRPr="00FF31C9">
        <w:rPr>
          <w:rFonts w:ascii="Times New Roman" w:hAnsi="Times New Roman" w:cs="Times New Roman"/>
          <w:sz w:val="24"/>
          <w:szCs w:val="24"/>
          <w:lang w:val="pl-PL"/>
        </w:rPr>
        <w:t>umieszczono</w:t>
      </w:r>
      <w:r w:rsidR="00330AEE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 sześ</w:t>
      </w:r>
      <w:r w:rsidR="00C228C7" w:rsidRPr="00FF31C9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330AEE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259CB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identycznych </w:t>
      </w:r>
      <w:r w:rsidR="00C228C7" w:rsidRPr="00FF31C9">
        <w:rPr>
          <w:rFonts w:ascii="Times New Roman" w:hAnsi="Times New Roman" w:cs="Times New Roman"/>
          <w:sz w:val="24"/>
          <w:szCs w:val="24"/>
          <w:lang w:val="pl-PL"/>
        </w:rPr>
        <w:t>wizerunków</w:t>
      </w:r>
      <w:r w:rsidR="00330AEE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 dw</w:t>
      </w:r>
      <w:r w:rsidR="00C228C7" w:rsidRPr="00FF31C9">
        <w:rPr>
          <w:rFonts w:ascii="Times New Roman" w:hAnsi="Times New Roman" w:cs="Times New Roman"/>
          <w:sz w:val="24"/>
          <w:szCs w:val="24"/>
          <w:lang w:val="pl-PL"/>
        </w:rPr>
        <w:t>u</w:t>
      </w:r>
      <w:r w:rsidR="00330AEE" w:rsidRPr="00FF31C9">
        <w:rPr>
          <w:rFonts w:ascii="Times New Roman" w:hAnsi="Times New Roman" w:cs="Times New Roman"/>
          <w:sz w:val="24"/>
          <w:szCs w:val="24"/>
          <w:lang w:val="pl-PL"/>
        </w:rPr>
        <w:t>głow</w:t>
      </w:r>
      <w:r w:rsidR="00554955" w:rsidRPr="00FF31C9">
        <w:rPr>
          <w:rFonts w:ascii="Times New Roman" w:hAnsi="Times New Roman" w:cs="Times New Roman"/>
          <w:sz w:val="24"/>
          <w:szCs w:val="24"/>
          <w:lang w:val="pl-PL"/>
        </w:rPr>
        <w:t>ych</w:t>
      </w:r>
      <w:r w:rsidR="00330AEE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 orł</w:t>
      </w:r>
      <w:r w:rsidR="00554955" w:rsidRPr="00FF31C9">
        <w:rPr>
          <w:rFonts w:ascii="Times New Roman" w:hAnsi="Times New Roman" w:cs="Times New Roman"/>
          <w:sz w:val="24"/>
          <w:szCs w:val="24"/>
          <w:lang w:val="pl-PL"/>
        </w:rPr>
        <w:t>ów</w:t>
      </w:r>
      <w:r w:rsidR="00C228C7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554955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w taki sposób, że </w:t>
      </w:r>
      <w:r w:rsidR="004A2BB1" w:rsidRPr="00FF31C9">
        <w:rPr>
          <w:rFonts w:ascii="Times New Roman" w:hAnsi="Times New Roman" w:cs="Times New Roman"/>
          <w:sz w:val="24"/>
          <w:szCs w:val="24"/>
          <w:lang w:val="pl-PL"/>
        </w:rPr>
        <w:t>głowy ptaków znajdują się w zw</w:t>
      </w:r>
      <w:r w:rsidR="00DC1F9A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ieńczeniach. </w:t>
      </w:r>
      <w:r w:rsidR="000259CB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Każdy orzeł ma na piersi </w:t>
      </w:r>
      <w:r w:rsidR="00236F1C" w:rsidRPr="00FF31C9">
        <w:rPr>
          <w:rFonts w:ascii="Times New Roman" w:hAnsi="Times New Roman" w:cs="Times New Roman"/>
          <w:sz w:val="24"/>
          <w:szCs w:val="24"/>
          <w:lang w:val="pl-PL"/>
        </w:rPr>
        <w:t>tarczę herbową.</w:t>
      </w:r>
      <w:r w:rsidR="0085756C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 Na niektórych tarczach zachowane ślady hebrajskich napisów. </w:t>
      </w:r>
      <w:r w:rsidR="00236F1C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Głowy orłów </w:t>
      </w:r>
      <w:r w:rsidR="00112743" w:rsidRPr="00FF31C9">
        <w:rPr>
          <w:rFonts w:ascii="Times New Roman" w:hAnsi="Times New Roman" w:cs="Times New Roman"/>
          <w:sz w:val="24"/>
          <w:szCs w:val="24"/>
          <w:lang w:val="pl-PL"/>
        </w:rPr>
        <w:t>zwrócone</w:t>
      </w:r>
      <w:r w:rsidR="00236F1C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 w przeciwne strony</w:t>
      </w:r>
      <w:r w:rsidR="00C60598" w:rsidRPr="00FF31C9">
        <w:rPr>
          <w:rFonts w:ascii="Times New Roman" w:hAnsi="Times New Roman" w:cs="Times New Roman"/>
          <w:sz w:val="24"/>
          <w:szCs w:val="24"/>
          <w:lang w:val="pl-PL"/>
        </w:rPr>
        <w:t>, skrzydła rozłożone</w:t>
      </w:r>
      <w:r w:rsidR="00236F1C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FA5311" w:rsidRPr="00FF31C9">
        <w:rPr>
          <w:rFonts w:ascii="Times New Roman" w:hAnsi="Times New Roman" w:cs="Times New Roman"/>
          <w:sz w:val="24"/>
          <w:szCs w:val="24"/>
          <w:lang w:val="pl-PL"/>
        </w:rPr>
        <w:t>Nad</w:t>
      </w:r>
      <w:r w:rsidR="00E40751">
        <w:rPr>
          <w:rFonts w:ascii="Times New Roman" w:hAnsi="Times New Roman" w:cs="Times New Roman"/>
          <w:sz w:val="24"/>
          <w:szCs w:val="24"/>
          <w:lang w:val="pl-PL"/>
        </w:rPr>
        <w:t xml:space="preserve"> ich</w:t>
      </w:r>
      <w:r w:rsidR="00FA5311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 głowami umieszczono sześć małych, wypukłych srebrnych różyczek. </w:t>
      </w:r>
      <w:r w:rsidR="00C40C0B" w:rsidRPr="00FF31C9">
        <w:rPr>
          <w:rFonts w:ascii="Times New Roman" w:hAnsi="Times New Roman" w:cs="Times New Roman"/>
          <w:sz w:val="24"/>
          <w:szCs w:val="24"/>
          <w:lang w:val="pl-PL"/>
        </w:rPr>
        <w:t xml:space="preserve">Podobne, większe ozdoby umieszczono niżej, między </w:t>
      </w:r>
      <w:r w:rsidR="00C60598" w:rsidRPr="00FF31C9">
        <w:rPr>
          <w:rFonts w:ascii="Times New Roman" w:hAnsi="Times New Roman" w:cs="Times New Roman"/>
          <w:sz w:val="24"/>
          <w:szCs w:val="24"/>
          <w:lang w:val="pl-PL"/>
        </w:rPr>
        <w:t>ptakami</w:t>
      </w:r>
      <w:r w:rsidR="00C40C0B" w:rsidRPr="00FF31C9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8A55263" w14:textId="375DC646" w:rsidR="006F49EE" w:rsidRPr="00FF31C9" w:rsidRDefault="00B96AC5" w:rsidP="00FF31C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środkowym pasie </w:t>
      </w:r>
      <w:r w:rsidR="001974DA">
        <w:rPr>
          <w:rFonts w:ascii="Times New Roman" w:hAnsi="Times New Roman" w:cs="Times New Roman"/>
          <w:sz w:val="24"/>
          <w:szCs w:val="24"/>
          <w:lang w:val="pl-PL"/>
        </w:rPr>
        <w:t xml:space="preserve">przedstawiono wizerunki zwierząt. Od lewej: </w:t>
      </w:r>
      <w:r w:rsidR="00067EB4">
        <w:rPr>
          <w:rFonts w:ascii="Times New Roman" w:hAnsi="Times New Roman" w:cs="Times New Roman"/>
          <w:sz w:val="24"/>
          <w:szCs w:val="24"/>
          <w:lang w:val="pl-PL"/>
        </w:rPr>
        <w:t>byk</w:t>
      </w:r>
      <w:r w:rsidR="00635691">
        <w:rPr>
          <w:rFonts w:ascii="Times New Roman" w:hAnsi="Times New Roman" w:cs="Times New Roman"/>
          <w:sz w:val="24"/>
          <w:szCs w:val="24"/>
          <w:lang w:val="pl-PL"/>
        </w:rPr>
        <w:t xml:space="preserve"> i</w:t>
      </w:r>
      <w:r w:rsidR="00067EB4">
        <w:rPr>
          <w:rFonts w:ascii="Times New Roman" w:hAnsi="Times New Roman" w:cs="Times New Roman"/>
          <w:sz w:val="24"/>
          <w:szCs w:val="24"/>
          <w:lang w:val="pl-PL"/>
        </w:rPr>
        <w:t xml:space="preserve"> zwrócony do niego tyłem jeleń</w:t>
      </w:r>
      <w:r w:rsidR="00635691">
        <w:rPr>
          <w:rFonts w:ascii="Times New Roman" w:hAnsi="Times New Roman" w:cs="Times New Roman"/>
          <w:sz w:val="24"/>
          <w:szCs w:val="24"/>
          <w:lang w:val="pl-PL"/>
        </w:rPr>
        <w:t>. Jeleń spogląda w kierunku siedmioramiennego świecznika.</w:t>
      </w:r>
      <w:r w:rsidR="0078018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65359">
        <w:rPr>
          <w:rFonts w:ascii="Times New Roman" w:hAnsi="Times New Roman" w:cs="Times New Roman"/>
          <w:sz w:val="24"/>
          <w:szCs w:val="24"/>
          <w:lang w:val="pl-PL"/>
        </w:rPr>
        <w:t xml:space="preserve">Po drugiej stronie świecznika przedstawienie orła </w:t>
      </w:r>
      <w:r w:rsidR="00E40751">
        <w:rPr>
          <w:rFonts w:ascii="Times New Roman" w:hAnsi="Times New Roman" w:cs="Times New Roman"/>
          <w:sz w:val="24"/>
          <w:szCs w:val="24"/>
          <w:lang w:val="pl-PL"/>
        </w:rPr>
        <w:t xml:space="preserve">z szeroko rozłożonymi skrzydłami, a dalej symetryczne względem siebie wizerunki </w:t>
      </w:r>
      <w:r w:rsidR="0042593E">
        <w:rPr>
          <w:rFonts w:ascii="Times New Roman" w:hAnsi="Times New Roman" w:cs="Times New Roman"/>
          <w:sz w:val="24"/>
          <w:szCs w:val="24"/>
          <w:lang w:val="pl-PL"/>
        </w:rPr>
        <w:t xml:space="preserve">dwóch </w:t>
      </w:r>
      <w:r w:rsidR="00E40751">
        <w:rPr>
          <w:rFonts w:ascii="Times New Roman" w:hAnsi="Times New Roman" w:cs="Times New Roman"/>
          <w:sz w:val="24"/>
          <w:szCs w:val="24"/>
          <w:lang w:val="pl-PL"/>
        </w:rPr>
        <w:t xml:space="preserve">lwów opierających łapy o kamienne tablice </w:t>
      </w:r>
      <w:r w:rsidR="0042593E">
        <w:rPr>
          <w:rFonts w:ascii="Times New Roman" w:hAnsi="Times New Roman" w:cs="Times New Roman"/>
          <w:sz w:val="24"/>
          <w:szCs w:val="24"/>
          <w:lang w:val="pl-PL"/>
        </w:rPr>
        <w:t>o łukowatym zwieńczeniu zawierające dziesięć przykazań. Na tablicach wyryte słowa po hebrajsku.</w:t>
      </w:r>
    </w:p>
    <w:sectPr w:rsidR="006F49EE" w:rsidRPr="00FF31C9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BD"/>
    <w:rsid w:val="000259CB"/>
    <w:rsid w:val="00067EB4"/>
    <w:rsid w:val="000727D1"/>
    <w:rsid w:val="000D1D9C"/>
    <w:rsid w:val="00112743"/>
    <w:rsid w:val="001974DA"/>
    <w:rsid w:val="001D3D02"/>
    <w:rsid w:val="00203DA2"/>
    <w:rsid w:val="00236F1C"/>
    <w:rsid w:val="00296EBC"/>
    <w:rsid w:val="002F23FA"/>
    <w:rsid w:val="00316DAC"/>
    <w:rsid w:val="00330AEE"/>
    <w:rsid w:val="003D6F07"/>
    <w:rsid w:val="003E420C"/>
    <w:rsid w:val="0042593E"/>
    <w:rsid w:val="00431BA5"/>
    <w:rsid w:val="00453159"/>
    <w:rsid w:val="00496F23"/>
    <w:rsid w:val="004A2BB1"/>
    <w:rsid w:val="00540971"/>
    <w:rsid w:val="00541219"/>
    <w:rsid w:val="00554955"/>
    <w:rsid w:val="0062321B"/>
    <w:rsid w:val="00635691"/>
    <w:rsid w:val="0063685F"/>
    <w:rsid w:val="006D0328"/>
    <w:rsid w:val="006F015D"/>
    <w:rsid w:val="006F49EE"/>
    <w:rsid w:val="007124B9"/>
    <w:rsid w:val="00780183"/>
    <w:rsid w:val="00802EA3"/>
    <w:rsid w:val="00815445"/>
    <w:rsid w:val="00843E40"/>
    <w:rsid w:val="0085003B"/>
    <w:rsid w:val="0085756C"/>
    <w:rsid w:val="00876C14"/>
    <w:rsid w:val="00892E40"/>
    <w:rsid w:val="008B4E19"/>
    <w:rsid w:val="0090630B"/>
    <w:rsid w:val="0093128C"/>
    <w:rsid w:val="00953C2D"/>
    <w:rsid w:val="00965359"/>
    <w:rsid w:val="00995A2A"/>
    <w:rsid w:val="00A83C4D"/>
    <w:rsid w:val="00B96AC5"/>
    <w:rsid w:val="00C228C7"/>
    <w:rsid w:val="00C40C0B"/>
    <w:rsid w:val="00C60598"/>
    <w:rsid w:val="00C8155A"/>
    <w:rsid w:val="00D573BD"/>
    <w:rsid w:val="00DB3CB3"/>
    <w:rsid w:val="00DB515A"/>
    <w:rsid w:val="00DC1F9A"/>
    <w:rsid w:val="00DD2DDE"/>
    <w:rsid w:val="00DD3639"/>
    <w:rsid w:val="00DE5EAF"/>
    <w:rsid w:val="00DF38EE"/>
    <w:rsid w:val="00E40751"/>
    <w:rsid w:val="00EA3F90"/>
    <w:rsid w:val="00EC2969"/>
    <w:rsid w:val="00F13027"/>
    <w:rsid w:val="00F61D8B"/>
    <w:rsid w:val="00FA41A5"/>
    <w:rsid w:val="00FA5311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3A88"/>
  <w15:chartTrackingRefBased/>
  <w15:docId w15:val="{89E31A04-4ED3-4145-8BE8-91847FF1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3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3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3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3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3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3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3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3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3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3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3B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4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4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E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Elitebook</cp:lastModifiedBy>
  <cp:revision>17</cp:revision>
  <dcterms:created xsi:type="dcterms:W3CDTF">2024-11-17T23:29:00Z</dcterms:created>
  <dcterms:modified xsi:type="dcterms:W3CDTF">2025-02-17T20:48:00Z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2025-02-12T11:17:20Z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d8d50e3d-0bc7-45e3-a925-ac1816a0b532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10, 3, 0, 1</vt:lpwstr>
  </property>
</Properties>
</file>